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6A" w:rsidRDefault="00A7246A" w:rsidP="00A7246A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zh-CN" w:bidi="mn-Mong-CN"/>
        </w:rPr>
        <w:t xml:space="preserve">  Эдир </w:t>
      </w:r>
      <w:r w:rsidR="008D7974"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zh-CN" w:bidi="mn-Mong-CN"/>
        </w:rPr>
        <w:t xml:space="preserve"> журналистнарай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zh-CN" w:bidi="mn-Mong-CN"/>
        </w:rPr>
        <w:t>анхаралда!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zh-CN" w:bidi="mn-Mong-CN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  <w:r w:rsidR="00302B42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(хэрэглэжэ боломоор зүбшэлнүүд)</w:t>
      </w:r>
    </w:p>
    <w:p w:rsidR="00A7246A" w:rsidRDefault="00A7246A" w:rsidP="00A7246A">
      <w:pPr>
        <w:spacing w:after="0" w:line="253" w:lineRule="atLeast"/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</w:p>
    <w:p w:rsidR="00A7246A" w:rsidRDefault="00A7246A" w:rsidP="008D7974">
      <w:pPr>
        <w:tabs>
          <w:tab w:val="left" w:pos="8222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Дэлхэй дээрэ олон янзын үйлэ хэрэгүүд  тухай мэдээ дуулаха зон олон . Һонин мэдээ </w:t>
      </w:r>
      <w:r w:rsidR="00A532EA" w:rsidRPr="00A532E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олоной һонорто табиха гээшэ  сэдхүүлшэдэй (журналистнарай) ажал болоно.</w:t>
      </w:r>
      <w:r w:rsidR="00A532EA" w:rsidRPr="00A532E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</w:t>
      </w:r>
      <w:r w:rsidR="00A532E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үнэй шэхэндэ тодо һонороор,хашараангүйгөөр дуулдадахаар </w:t>
      </w:r>
      <w:r w:rsidR="00A532EA" w:rsidRPr="00302B42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хэлэхэ  ёһотойт. Тиихэдээ мэдээсэл бүхэнтнай өөрын түхэлтэй байха ёһотой. Мэдээсэлэй янзада-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тобшо мэдээн,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репортаж,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тоосоон(отчет)</w:t>
      </w:r>
    </w:p>
    <w:p w:rsidR="00A7246A" w:rsidRDefault="00A532EA" w:rsidP="00A7246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гээд ородог. М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эдээсэл  дундаа хэдэн ондоо байжа болохо :</w:t>
      </w:r>
    </w:p>
    <w:p w:rsidR="00A7246A" w:rsidRDefault="00A7246A" w:rsidP="00A7246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үйлын ябадал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тухай юрэ хөөрэһэн, өөрын бодол,хандаса оруулһан   мэдээн</w:t>
      </w:r>
    </w:p>
    <w:p w:rsidR="00A7246A" w:rsidRDefault="00A7246A" w:rsidP="00A7246A">
      <w:pPr>
        <w:rPr>
          <w:b/>
          <w:bCs/>
          <w:lang w:val="mn-M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анонс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гэхэдээ,һаяар үнгэрхэ үйлэ  хэрэг (зүжэг,кино,суглаа..)</w:t>
      </w:r>
      <w:r>
        <w:rPr>
          <w:lang w:val="mn-MN"/>
        </w:rPr>
        <w:t xml:space="preserve">   </w:t>
      </w:r>
      <w:r>
        <w:rPr>
          <w:b/>
          <w:bCs/>
          <w:lang w:val="mn-MN"/>
        </w:rPr>
        <w:t xml:space="preserve">тобшо мэдээ үгэлгэ. </w:t>
      </w:r>
    </w:p>
    <w:p w:rsidR="00A7246A" w:rsidRDefault="00A7246A" w:rsidP="00A7246A">
      <w:pPr>
        <w:rPr>
          <w:b/>
          <w:bCs/>
          <w:lang w:val="mn-MN"/>
        </w:rPr>
      </w:pPr>
      <w:r>
        <w:rPr>
          <w:lang w:val="mn-MN"/>
        </w:rPr>
        <w:t xml:space="preserve">Тоосоон </w:t>
      </w:r>
      <w:r>
        <w:rPr>
          <w:b/>
          <w:bCs/>
          <w:lang w:val="mn-MN"/>
        </w:rPr>
        <w:t>гэһэн янза   хуурай хэлээр бэшэгдэһэн ,тодорхой, богони,   болоһон юумэ хазагайруулангүй,баримта хэрэглэһэн байдаг 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b/>
          <w:bCs/>
          <w:lang w:val="mn-MN"/>
        </w:rPr>
        <w:t xml:space="preserve">  </w:t>
      </w:r>
      <w:r>
        <w:rPr>
          <w:lang w:val="mn-MN"/>
        </w:rPr>
        <w:t>Мүн  һанамжаа тодолһон мэдээн</w:t>
      </w:r>
      <w:r>
        <w:rPr>
          <w:b/>
          <w:bCs/>
          <w:lang w:val="mn-MN"/>
        </w:rPr>
        <w:t xml:space="preserve"> гээд байха ,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мини-рецензи. Ямар нэгэн ушар тухай өөрынгөө һанамжа тобшоор үгэһэн мэдээн. Мэдээн-зүбшөөл  гэһэн багахан  хэмжээнэй  янза  үгэжэ болохо. Эндэ  өөрын жэшээ дээрэ хэрэгтэй зүйл  тухай хэлэхэ арга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  <w:r w:rsidR="00302B42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.</w:t>
      </w:r>
    </w:p>
    <w:p w:rsidR="00A7246A" w:rsidRDefault="00A7246A" w:rsidP="00A7246A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mn-MN" w:eastAsia="zh-CN" w:bidi="mn-Mong-CN"/>
        </w:rPr>
        <w:t>Ямар аргаар мэдээсэл бэшэхэб?</w:t>
      </w:r>
    </w:p>
    <w:p w:rsidR="0053653E" w:rsidRDefault="008D7974" w:rsidP="00A7246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   Ямар нэгэн 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хэмжээ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(  ниитэ суглаан,зүжэг,кино,тоглоон, үзэсхэлэн ...)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</w:t>
      </w:r>
      <w:r w:rsidR="0053653E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бэшэхэ 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тухай  даабари абаад, юунһээнь эхилхэб</w:t>
      </w:r>
      <w:r w:rsidR="0053653E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? </w:t>
      </w:r>
    </w:p>
    <w:p w:rsidR="0053653E" w:rsidRDefault="0053653E" w:rsidP="00A7246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-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нэн түрүүн,шагнагшадтаа тодо ойлгосо үгэхэ гэжэ оролдохо. </w:t>
      </w:r>
    </w:p>
    <w:p w:rsidR="0053653E" w:rsidRDefault="0053653E" w:rsidP="00A7246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- х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элэхэ гэһэн юумэнэйнгээ гол удха  дамжуулхадаа,  шухала  5 асуудалн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уудта харюу үгэхэ 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:</w:t>
      </w:r>
    </w:p>
    <w:p w:rsidR="00A7246A" w:rsidRDefault="0053653E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юун болооб , хэзээ  , хаана , юундэ, я</w:t>
      </w:r>
      <w:r w:rsidR="00A7246A"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мараар?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 xml:space="preserve"> </w:t>
      </w:r>
      <w:r w:rsidR="00A7246A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br/>
        <w:t xml:space="preserve"> 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mn-MN" w:eastAsia="zh-CN" w:bidi="mn-Mong-CN"/>
        </w:rPr>
        <w:t>Интервью -</w:t>
      </w:r>
      <w:r w:rsidR="0053653E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 сэтхүүлшэн-журналистын 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саг үргэлжэ хэжэ  байдаг хүдэлмэриин янза.. Багаханшье мэдээсэл бэшэхэ хэ</w:t>
      </w:r>
      <w:r w:rsidR="0053653E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рэгтэ  хүнтэй хөөрэлдэхэ  шухала.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. Сэдхүүлшэн али болоһон үйлэ ушарта өөрөө байгаашьегүй һаа,хүнтэй харилсан юун болоһыень тодорхойлон  бэшэнэ. Тиимэһээ хүнтэй зүб харилсаха,хүндэ хүндэмүүшээр хандаха гээшэ сэдхүүлшэндэ тон шухала 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 Нэн түрүүн,хүнтэй хөөрэлдэхөө ошоходоо, асуудалнуудаа зүбөөр   бэлдэгты.  Хөөрэлдэхэ хүнтнай сүлөө   сагаар багашаг байжа болохо,тиимэһээ   үгтэхэ асуудалтнай  тодо,һонор байха ёһотой.  </w:t>
      </w:r>
      <w:r w:rsidR="0053653E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 Хөөрэлдэжэ байһан хүнэй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үгэ таһалжа,”буруу хэлэнэт”,”Хүрэг даа,һүүлдэ хөөрөөрэйгты” г.м. хэлэжэ болохогүй.  Нэн түрүүн,хөөрэлдэхэ хүнтэеэ зүб харилсаа  байгуулха гэжэ оролдохо.  Юун гээд хандажа болохоб,хөөрэлдөөнэй үедэ  хүлисэл гуйха,хүсэлөө мэдүүлхэ  хэрэгэй гараа һаа,юун гээд хэлэлтэйб  ? 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-Тантай уулзаһандаа баяртай байнаб,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-танда нэгэ гуйлтатай байнаб,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энэ хүсэлым дүүргэлсэжэ үгыт,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сүлөө сагаар хэрбта?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танһаа хэдэн асуудал һуража болохо гү?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би тантай энэ асуудалаар зүбшэхэ хүсэлтэйб,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-намда анхарал хандуулһандатнай  баяртайб,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lastRenderedPageBreak/>
        <w:t>-тантай хөөрэлдэһэндөө урмашабаб,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-танай хүсэлдэтнай баяртайб,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--танда һаалта хэнэгүй гүб,хүлисэгты,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-би эндүүрбэб,хүлисэгты,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ойлгомторгүй  хэлэжэрхибэб,ойлгооройгты,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хөөрэлдөө  дэмжэһэндэтнай баярлааб 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һайн даа,баярлааб,урмашааб,олзуурхааб гэхэшэлэн...</w:t>
      </w:r>
    </w:p>
    <w:p w:rsidR="00A7246A" w:rsidRPr="00302B42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Зүб харилсаха гэхэдээ, та хөөрэлдөөндэ уриһан хүнэй сүлөө сагынь ехээр “эдихэгүй “ гэжэ оролдохо болонот, тиихэдээ</w:t>
      </w:r>
      <w:r w:rsidR="0053653E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уридшалан хэды саг соо хөөрэлдөөнэй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үнгэрх</w:t>
      </w:r>
      <w:r w:rsidR="0053653E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ые тодолхо шухала. . С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эдэбээ өөрөө хүсэд ойлгоогүй байгаа һаатнай, интервью үгэхэ </w:t>
      </w:r>
      <w:r w:rsidR="00A532EA" w:rsidRPr="00A532EA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тэрэ хүндэ </w:t>
      </w:r>
      <w:r w:rsidR="00A532EA" w:rsidRPr="00A532EA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 та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һонигүй болошохот. Тиимэһээ  хөөрөөнэй</w:t>
      </w:r>
      <w:r w:rsidR="00A532EA" w:rsidRPr="00A532EA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сэдэбээр мэдэсээ харуулан  тобшоор  зураглан хэлэхэдэ болохо</w:t>
      </w:r>
      <w:r w:rsidR="00A532EA" w:rsidRPr="00302B42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Нэрээ хэлэн  (нэрэ,обог)танилсуулха  Хаанаһаабта,ямар хэблэлһээбта,ямар эмхи түлөөлнэбта?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-Хэлэхэдээ ,асуудалаа һурахадаа,бодолоо  тобшолходоо тодоор  хэлэхэ, хүнэй нюдэ руу сэхэ хараад зугаалха.</w:t>
      </w:r>
    </w:p>
    <w:p w:rsidR="00A7246A" w:rsidRDefault="00A7246A" w:rsidP="00E278E8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-Хөөрэлдэхэдөө,хүнэй наһанай илгаа ,зан абари анхарха . Үгэ зугаа үсөөнтэй хүн гү,хөөрүү,хүүрхүү зантай байна гү-аяг зангынь хараалан  хөөрэлдэхэ гэжэ оролдохо</w:t>
      </w:r>
      <w:r w:rsidR="00E278E8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-Асуудал һурахадаа,эридээр ,гэмэ зэмэ  хэһэн  хүниие мүшхэжэ   байһандал  асуухагүй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Али нэгэ асуудалдатнай харюусаха дурагүй байбалнь, хөөрэлдөөгөө хизаарлаха хэрэгтэй.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- интервью абахаа ошоходоо,гартаа  </w:t>
      </w:r>
      <w:r w:rsidR="00E278E8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б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локнот барибалтнай һайншье,зохидшье  байха.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хөөрэлдэхэ хүнтэеэ уулзалгада хожомдожо огтолон болохогүй.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асуудалнуудаа тархидаа  хадуунхайшье һаа, заатагүй блокнодтоо бэшээд ябахые оролдогты.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-хөөрөөнэйнь удхаһаа нэмэри асуудалнууд түрэжэ болохо,тэрэнээ һанаһаар лэ блокнодтоо бэшэжэрхигты.  ( “Юуб даа һураха гээд мартажархибаб “-,гэжэ хэлэжэ огто болохогүй)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хөөрэлдэжэ байхадаа блокнодтоо ябууд бэшэжэ</w:t>
      </w:r>
      <w:r w:rsidR="00E278E8"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һурагты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-хөөрэлдөөнэйнгээ эсэстэ “ Үшөө юу нэмэжэ хэлэхэ байнабта....хэлэхэ,нэмэхэ юумэн бии гү? гм. асуудал һуража болохо.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энэ асуудал (үйлэ,хэрэг) шиидхэлсэхээ,эдэбхитэйгээр оролсоһон хүндэ халуун баяраа хүргэхэ,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  <w:t>- интервью дүүргээд,мүнөө хэнтэй,юун тухай  зугаалһанаа тобшоор,тодоор   тобшолон  хэлэхэ</w:t>
      </w:r>
    </w:p>
    <w:p w:rsidR="00A7246A" w:rsidRDefault="00A7246A" w:rsidP="00A7246A">
      <w:pPr>
        <w:rPr>
          <w:rFonts w:ascii="Arial" w:eastAsia="Times New Roman" w:hAnsi="Arial" w:cs="Arial"/>
          <w:color w:val="000000"/>
          <w:sz w:val="20"/>
          <w:szCs w:val="20"/>
          <w:lang w:val="mn-MN" w:eastAsia="zh-CN" w:bidi="mn-Mong-CN"/>
        </w:rPr>
      </w:pPr>
    </w:p>
    <w:p w:rsidR="001C13F3" w:rsidRPr="00A7246A" w:rsidRDefault="001C13F3">
      <w:pPr>
        <w:rPr>
          <w:lang w:val="mn-MN"/>
        </w:rPr>
      </w:pPr>
      <w:bookmarkStart w:id="0" w:name="_GoBack"/>
      <w:bookmarkEnd w:id="0"/>
    </w:p>
    <w:sectPr w:rsidR="001C13F3" w:rsidRPr="00A7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6A"/>
    <w:rsid w:val="001C13F3"/>
    <w:rsid w:val="00302B42"/>
    <w:rsid w:val="0053653E"/>
    <w:rsid w:val="008D7974"/>
    <w:rsid w:val="00A532EA"/>
    <w:rsid w:val="00A7246A"/>
    <w:rsid w:val="00E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F3F"/>
  <w15:chartTrackingRefBased/>
  <w15:docId w15:val="{FB27E951-AFEF-4682-9469-FA7A051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2021-02-23T03:40:00Z</dcterms:created>
  <dcterms:modified xsi:type="dcterms:W3CDTF">2021-02-24T04:56:00Z</dcterms:modified>
</cp:coreProperties>
</file>